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E8553" w14:textId="57BF9CC6" w:rsidR="0070349A" w:rsidRPr="0070349A" w:rsidRDefault="00DD0228" w:rsidP="00857410">
      <w:pPr>
        <w:rPr>
          <w:rFonts w:ascii="Trafo (Patron)" w:hAnsi="Trafo (Patron)"/>
          <w:b/>
          <w:bCs/>
          <w:sz w:val="36"/>
          <w:szCs w:val="36"/>
        </w:rPr>
      </w:pPr>
      <w:r>
        <w:rPr>
          <w:rFonts w:ascii="Trafo (Patron)" w:hAnsi="Trafo (Patron)"/>
          <w:b/>
          <w:bCs/>
          <w:noProof/>
          <w:sz w:val="36"/>
          <w:szCs w:val="36"/>
        </w:rPr>
        <w:drawing>
          <wp:anchor distT="0" distB="0" distL="114300" distR="114300" simplePos="0" relativeHeight="251658240" behindDoc="1" locked="0" layoutInCell="1" allowOverlap="1" wp14:anchorId="58EDD49F" wp14:editId="7506187D">
            <wp:simplePos x="0" y="0"/>
            <wp:positionH relativeFrom="column">
              <wp:posOffset>4854171</wp:posOffset>
            </wp:positionH>
            <wp:positionV relativeFrom="paragraph">
              <wp:posOffset>-86013</wp:posOffset>
            </wp:positionV>
            <wp:extent cx="1173018" cy="841032"/>
            <wp:effectExtent l="0" t="0" r="0" b="0"/>
            <wp:wrapNone/>
            <wp:docPr id="987548623" name="Obrázek 3" descr="Obsah obrázku logo, Písmo, symbol,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48623" name="Obrázek 3" descr="Obsah obrázku logo, Písmo, symbol, Grafika&#10;&#10;Obsah generovaný pomocí AI může být nesprávný."/>
                    <pic:cNvPicPr/>
                  </pic:nvPicPr>
                  <pic:blipFill rotWithShape="1">
                    <a:blip r:embed="rId7" cstate="print">
                      <a:extLst>
                        <a:ext uri="{28A0092B-C50C-407E-A947-70E740481C1C}">
                          <a14:useLocalDpi xmlns:a14="http://schemas.microsoft.com/office/drawing/2010/main" val="0"/>
                        </a:ext>
                      </a:extLst>
                    </a:blip>
                    <a:srcRect t="21059" b="20306"/>
                    <a:stretch>
                      <a:fillRect/>
                    </a:stretch>
                  </pic:blipFill>
                  <pic:spPr bwMode="auto">
                    <a:xfrm>
                      <a:off x="0" y="0"/>
                      <a:ext cx="1173018" cy="841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349A" w:rsidRPr="0070349A">
        <w:rPr>
          <w:rFonts w:ascii="Trafo (Patron)" w:hAnsi="Trafo (Patron)"/>
          <w:b/>
          <w:bCs/>
          <w:sz w:val="36"/>
          <w:szCs w:val="36"/>
        </w:rPr>
        <w:t>Mění tělo v obraz duše</w:t>
      </w:r>
      <w:r w:rsidR="00955A43">
        <w:rPr>
          <w:rFonts w:ascii="Trafo (Patron)" w:hAnsi="Trafo (Patron)"/>
          <w:b/>
          <w:bCs/>
          <w:sz w:val="36"/>
          <w:szCs w:val="36"/>
        </w:rPr>
        <w:t>.</w:t>
      </w:r>
      <w:r w:rsidR="00955A43">
        <w:rPr>
          <w:rFonts w:ascii="Trafo (Patron)" w:hAnsi="Trafo (Patron)"/>
          <w:b/>
          <w:bCs/>
          <w:sz w:val="36"/>
          <w:szCs w:val="36"/>
        </w:rPr>
        <w:br/>
      </w:r>
      <w:r w:rsidR="0070349A" w:rsidRPr="0070349A">
        <w:rPr>
          <w:rFonts w:ascii="Trafo (Patron)" w:hAnsi="Trafo (Patron)"/>
          <w:b/>
          <w:bCs/>
          <w:sz w:val="36"/>
          <w:szCs w:val="36"/>
        </w:rPr>
        <w:t xml:space="preserve">Trafo </w:t>
      </w:r>
      <w:proofErr w:type="spellStart"/>
      <w:r w:rsidR="0070349A" w:rsidRPr="0070349A">
        <w:rPr>
          <w:rFonts w:ascii="Trafo (Patron)" w:hAnsi="Trafo (Patron)"/>
          <w:b/>
          <w:bCs/>
          <w:sz w:val="36"/>
          <w:szCs w:val="36"/>
        </w:rPr>
        <w:t>Gallery</w:t>
      </w:r>
      <w:proofErr w:type="spellEnd"/>
      <w:r w:rsidR="0070349A" w:rsidRPr="0070349A">
        <w:rPr>
          <w:rFonts w:ascii="Trafo (Patron)" w:hAnsi="Trafo (Patron)"/>
          <w:b/>
          <w:bCs/>
          <w:sz w:val="36"/>
          <w:szCs w:val="36"/>
        </w:rPr>
        <w:t xml:space="preserve"> uvádí monografickou výstavu </w:t>
      </w:r>
      <w:r>
        <w:rPr>
          <w:rFonts w:ascii="Trafo (Patron)" w:hAnsi="Trafo (Patron)"/>
          <w:b/>
          <w:bCs/>
          <w:sz w:val="36"/>
          <w:szCs w:val="36"/>
        </w:rPr>
        <w:br/>
      </w:r>
      <w:r w:rsidR="0070349A" w:rsidRPr="0070349A">
        <w:rPr>
          <w:rFonts w:ascii="Trafo (Patron)" w:hAnsi="Trafo (Patron)"/>
          <w:b/>
          <w:bCs/>
          <w:sz w:val="36"/>
          <w:szCs w:val="36"/>
        </w:rPr>
        <w:t>Siegfrieda Herze Velké poledne</w:t>
      </w:r>
      <w:r w:rsidR="00955A43">
        <w:rPr>
          <w:rFonts w:ascii="Trafo (Patron)" w:hAnsi="Trafo (Patron)"/>
          <w:b/>
          <w:bCs/>
          <w:sz w:val="36"/>
          <w:szCs w:val="36"/>
        </w:rPr>
        <w:t>.</w:t>
      </w:r>
    </w:p>
    <w:p w14:paraId="7155796A" w14:textId="77777777" w:rsidR="00955A43" w:rsidRDefault="0070349A" w:rsidP="0070349A">
      <w:pPr>
        <w:rPr>
          <w:rFonts w:ascii="Trafo (Patron)" w:hAnsi="Trafo (Patron)"/>
          <w:b/>
          <w:bCs/>
          <w:sz w:val="22"/>
          <w:szCs w:val="22"/>
        </w:rPr>
      </w:pPr>
      <w:r w:rsidRPr="00DD0228">
        <w:rPr>
          <w:rFonts w:ascii="Trafo (Patron)" w:hAnsi="Trafo (Patron)"/>
          <w:b/>
          <w:bCs/>
          <w:sz w:val="22"/>
          <w:szCs w:val="22"/>
        </w:rPr>
        <w:t>Praha, 2</w:t>
      </w:r>
      <w:r w:rsidR="00DD0228">
        <w:rPr>
          <w:rFonts w:ascii="Trafo (Patron)" w:hAnsi="Trafo (Patron)"/>
          <w:b/>
          <w:bCs/>
          <w:sz w:val="22"/>
          <w:szCs w:val="22"/>
        </w:rPr>
        <w:t>4</w:t>
      </w:r>
      <w:r w:rsidRPr="00DD0228">
        <w:rPr>
          <w:rFonts w:ascii="Trafo (Patron)" w:hAnsi="Trafo (Patron)"/>
          <w:b/>
          <w:bCs/>
          <w:sz w:val="22"/>
          <w:szCs w:val="22"/>
        </w:rPr>
        <w:t xml:space="preserve">. </w:t>
      </w:r>
      <w:r w:rsidR="00DD0228">
        <w:rPr>
          <w:rFonts w:ascii="Trafo (Patron)" w:hAnsi="Trafo (Patron)"/>
          <w:b/>
          <w:bCs/>
          <w:sz w:val="22"/>
          <w:szCs w:val="22"/>
        </w:rPr>
        <w:t>července</w:t>
      </w:r>
      <w:r w:rsidRPr="00DD0228">
        <w:rPr>
          <w:rFonts w:ascii="Trafo (Patron)" w:hAnsi="Trafo (Patron)"/>
          <w:b/>
          <w:bCs/>
          <w:sz w:val="22"/>
          <w:szCs w:val="22"/>
        </w:rPr>
        <w:t xml:space="preserve"> 2026 – Trafo </w:t>
      </w:r>
      <w:proofErr w:type="spellStart"/>
      <w:r w:rsidRPr="00DD0228">
        <w:rPr>
          <w:rFonts w:ascii="Trafo (Patron)" w:hAnsi="Trafo (Patron)"/>
          <w:b/>
          <w:bCs/>
          <w:sz w:val="22"/>
          <w:szCs w:val="22"/>
        </w:rPr>
        <w:t>Gallery</w:t>
      </w:r>
      <w:proofErr w:type="spellEnd"/>
      <w:r w:rsidRPr="00DD0228">
        <w:rPr>
          <w:rFonts w:ascii="Trafo (Patron)" w:hAnsi="Trafo (Patron)"/>
          <w:b/>
          <w:bCs/>
          <w:sz w:val="22"/>
          <w:szCs w:val="22"/>
        </w:rPr>
        <w:t xml:space="preserve"> představí od 11. září monografickou výstavu malíře a fotografa Siegfrieda Herze s názvem Velké poledne. Výstavní projekt pod kurátorským vedením Otto M. Urbana staví do popředí téma duševního obnažení, zranitelnosti a existenciální samoty. </w:t>
      </w:r>
      <w:proofErr w:type="spellStart"/>
      <w:r w:rsidRPr="00DD0228">
        <w:rPr>
          <w:rFonts w:ascii="Trafo (Patron)" w:hAnsi="Trafo (Patron)"/>
          <w:b/>
          <w:bCs/>
          <w:sz w:val="22"/>
          <w:szCs w:val="22"/>
        </w:rPr>
        <w:t>Herzovy</w:t>
      </w:r>
      <w:proofErr w:type="spellEnd"/>
      <w:r w:rsidRPr="00DD0228">
        <w:rPr>
          <w:rFonts w:ascii="Trafo (Patron)" w:hAnsi="Trafo (Patron)"/>
          <w:b/>
          <w:bCs/>
          <w:sz w:val="22"/>
          <w:szCs w:val="22"/>
        </w:rPr>
        <w:t xml:space="preserve"> obrazy v neúprosném světle „velkého poledne“ zbavují člověka ochranných masek a mění tělo v čistý obraz duše. </w:t>
      </w:r>
    </w:p>
    <w:p w14:paraId="38CD3F16" w14:textId="746C1458" w:rsidR="0070349A" w:rsidRPr="00DD0228" w:rsidRDefault="0070349A" w:rsidP="0070349A">
      <w:pPr>
        <w:rPr>
          <w:rFonts w:ascii="Trafo (Patron)" w:hAnsi="Trafo (Patron)"/>
          <w:b/>
          <w:bCs/>
          <w:sz w:val="22"/>
          <w:szCs w:val="22"/>
        </w:rPr>
      </w:pPr>
      <w:r w:rsidRPr="00DD0228">
        <w:rPr>
          <w:rFonts w:ascii="Trafo (Patron)" w:hAnsi="Trafo (Patron)"/>
          <w:b/>
          <w:bCs/>
          <w:sz w:val="22"/>
          <w:szCs w:val="22"/>
        </w:rPr>
        <w:t>Slavnostní zahájení se uskuteční ve čtvrtek 10. září od 19:00, kdy bude veřejnosti poprvé představen také doprovodný katalog v grafické úpravě Jany Vahalíkové. Komentovaná prohlídka s kurátorem výstavy proběhne ve středu 7. října od 18:00.</w:t>
      </w:r>
    </w:p>
    <w:p w14:paraId="34FA133F" w14:textId="49A2630A" w:rsidR="0070349A" w:rsidRPr="00DD0228" w:rsidRDefault="00857410" w:rsidP="0070349A">
      <w:pPr>
        <w:rPr>
          <w:rFonts w:ascii="Trafo (Patron)" w:hAnsi="Trafo (Patron)"/>
          <w:sz w:val="22"/>
          <w:szCs w:val="22"/>
        </w:rPr>
      </w:pPr>
      <w:r w:rsidRPr="00DD0228">
        <w:rPr>
          <w:rFonts w:ascii="Trafo (Patron)" w:hAnsi="Trafo (Patron)"/>
          <w:noProof/>
          <w:sz w:val="22"/>
          <w:szCs w:val="22"/>
        </w:rPr>
        <w:drawing>
          <wp:inline distT="0" distB="0" distL="0" distR="0" wp14:anchorId="6C98CE95" wp14:editId="497EC74A">
            <wp:extent cx="5760720" cy="2756535"/>
            <wp:effectExtent l="0" t="0" r="5080" b="0"/>
            <wp:docPr id="905634726" name="Obrázek 1" descr="Obsah obrázku skica, obraz, umění, černobíl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34726" name="Obrázek 1" descr="Obsah obrázku skica, obraz, umění, černobílá&#10;&#10;Obsah generovaný pomocí AI může být nesprávný."/>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756535"/>
                    </a:xfrm>
                    <a:prstGeom prst="rect">
                      <a:avLst/>
                    </a:prstGeom>
                  </pic:spPr>
                </pic:pic>
              </a:graphicData>
            </a:graphic>
          </wp:inline>
        </w:drawing>
      </w:r>
    </w:p>
    <w:p w14:paraId="26D13BEB" w14:textId="7AE0E611" w:rsidR="0070349A" w:rsidRPr="00DD0228" w:rsidRDefault="0070349A" w:rsidP="0070349A">
      <w:pPr>
        <w:rPr>
          <w:rFonts w:ascii="Trafo (Patron)" w:hAnsi="Trafo (Patron)"/>
          <w:sz w:val="22"/>
          <w:szCs w:val="22"/>
        </w:rPr>
      </w:pPr>
      <w:r w:rsidRPr="00DD0228">
        <w:rPr>
          <w:rFonts w:ascii="Trafo (Patron)" w:hAnsi="Trafo (Patron)"/>
          <w:sz w:val="22"/>
          <w:szCs w:val="22"/>
        </w:rPr>
        <w:t>Obrazy, kresby a fotografie Siegfrieda Herze (1986) působí jako zjevení z</w:t>
      </w:r>
      <w:r w:rsidR="00501007">
        <w:rPr>
          <w:rFonts w:ascii="Trafo (Patron)" w:hAnsi="Trafo (Patron)"/>
          <w:sz w:val="22"/>
          <w:szCs w:val="22"/>
        </w:rPr>
        <w:t xml:space="preserve"> </w:t>
      </w:r>
      <w:r w:rsidRPr="00DD0228">
        <w:rPr>
          <w:rFonts w:ascii="Trafo (Patron)" w:hAnsi="Trafo (Patron)"/>
          <w:sz w:val="22"/>
          <w:szCs w:val="22"/>
        </w:rPr>
        <w:t xml:space="preserve">pozapomenutého času – z neklidného rozhraní symbolismu, expresionismu, dekadentní melancholie a soukromého deníku. Jejich nečasovost však není únikem do minulosti, ale důsledkem hluboké vnitřní izolace, z níž autorova tvorba vyrůstá. Výstava Velké poledne tematizuje okamžik odkrytí a obnažení. Nahota v </w:t>
      </w:r>
      <w:proofErr w:type="spellStart"/>
      <w:r w:rsidRPr="00DD0228">
        <w:rPr>
          <w:rFonts w:ascii="Trafo (Patron)" w:hAnsi="Trafo (Patron)"/>
          <w:sz w:val="22"/>
          <w:szCs w:val="22"/>
        </w:rPr>
        <w:t>Herzově</w:t>
      </w:r>
      <w:proofErr w:type="spellEnd"/>
      <w:r w:rsidRPr="00DD0228">
        <w:rPr>
          <w:rFonts w:ascii="Trafo (Patron)" w:hAnsi="Trafo (Patron)"/>
          <w:sz w:val="22"/>
          <w:szCs w:val="22"/>
        </w:rPr>
        <w:t xml:space="preserve"> podání není erotickým motivem ani estetickým aktem, ale metaforou pro stav, kdy člověk ztrácí možnost se chránit.</w:t>
      </w:r>
    </w:p>
    <w:p w14:paraId="107827E3" w14:textId="02F1F279" w:rsidR="0070349A" w:rsidRPr="00DD0228" w:rsidRDefault="0070349A" w:rsidP="0070349A">
      <w:pPr>
        <w:rPr>
          <w:rFonts w:ascii="Trafo (Patron)" w:hAnsi="Trafo (Patron)"/>
          <w:sz w:val="22"/>
          <w:szCs w:val="22"/>
        </w:rPr>
      </w:pPr>
      <w:r w:rsidRPr="00DD0228">
        <w:rPr>
          <w:rFonts w:ascii="Trafo (Patron)" w:hAnsi="Trafo (Patron)"/>
          <w:sz w:val="22"/>
          <w:szCs w:val="22"/>
        </w:rPr>
        <w:t>„</w:t>
      </w:r>
      <w:r w:rsidRPr="00DD0228">
        <w:rPr>
          <w:rFonts w:ascii="Trafo (Patron)" w:hAnsi="Trafo (Patron)"/>
          <w:i/>
          <w:iCs/>
          <w:sz w:val="22"/>
          <w:szCs w:val="22"/>
        </w:rPr>
        <w:t xml:space="preserve">Poledne bývá spojováno se světlem a vrcholem dne. V </w:t>
      </w:r>
      <w:proofErr w:type="spellStart"/>
      <w:r w:rsidRPr="00DD0228">
        <w:rPr>
          <w:rFonts w:ascii="Trafo (Patron)" w:hAnsi="Trafo (Patron)"/>
          <w:i/>
          <w:iCs/>
          <w:sz w:val="22"/>
          <w:szCs w:val="22"/>
        </w:rPr>
        <w:t>Herzově</w:t>
      </w:r>
      <w:proofErr w:type="spellEnd"/>
      <w:r w:rsidRPr="00DD0228">
        <w:rPr>
          <w:rFonts w:ascii="Trafo (Patron)" w:hAnsi="Trafo (Patron)"/>
          <w:i/>
          <w:iCs/>
          <w:sz w:val="22"/>
          <w:szCs w:val="22"/>
        </w:rPr>
        <w:t xml:space="preserve"> pojetí však není idylické. Je prudké, nemilosrdné, téměř bolestivé. Je to chvíle, kdy mizí stínové útočiště a člověk je vystaven světlu bez možnosti úniku. Čím více světla na </w:t>
      </w:r>
      <w:proofErr w:type="spellStart"/>
      <w:r w:rsidRPr="00DD0228">
        <w:rPr>
          <w:rFonts w:ascii="Trafo (Patron)" w:hAnsi="Trafo (Patron)"/>
          <w:i/>
          <w:iCs/>
          <w:sz w:val="22"/>
          <w:szCs w:val="22"/>
        </w:rPr>
        <w:t>Herzovy</w:t>
      </w:r>
      <w:proofErr w:type="spellEnd"/>
      <w:r w:rsidRPr="00DD0228">
        <w:rPr>
          <w:rFonts w:ascii="Trafo (Patron)" w:hAnsi="Trafo (Patron)"/>
          <w:i/>
          <w:iCs/>
          <w:sz w:val="22"/>
          <w:szCs w:val="22"/>
        </w:rPr>
        <w:t xml:space="preserve"> figury dopadá, tím zřetelněji však vystupuje jejich tajemství,“ </w:t>
      </w:r>
      <w:r w:rsidRPr="00DD0228">
        <w:rPr>
          <w:rFonts w:ascii="Trafo (Patron)" w:hAnsi="Trafo (Patron)"/>
          <w:sz w:val="22"/>
          <w:szCs w:val="22"/>
        </w:rPr>
        <w:t>přibližuje koncept výstavy její kurátor Otto M. Urban.</w:t>
      </w:r>
    </w:p>
    <w:p w14:paraId="26584A85" w14:textId="6844CE1D" w:rsidR="0070349A" w:rsidRPr="00DD0228" w:rsidRDefault="0070349A" w:rsidP="0070349A">
      <w:pPr>
        <w:rPr>
          <w:rFonts w:ascii="Trafo (Patron)" w:hAnsi="Trafo (Patron)"/>
          <w:sz w:val="22"/>
          <w:szCs w:val="22"/>
        </w:rPr>
      </w:pPr>
      <w:r w:rsidRPr="00DD0228">
        <w:rPr>
          <w:rFonts w:ascii="Trafo (Patron)" w:hAnsi="Trafo (Patron)"/>
          <w:sz w:val="22"/>
          <w:szCs w:val="22"/>
        </w:rPr>
        <w:t xml:space="preserve">Důležitou roli v </w:t>
      </w:r>
      <w:proofErr w:type="spellStart"/>
      <w:r w:rsidRPr="00DD0228">
        <w:rPr>
          <w:rFonts w:ascii="Trafo (Patron)" w:hAnsi="Trafo (Patron)"/>
          <w:sz w:val="22"/>
          <w:szCs w:val="22"/>
        </w:rPr>
        <w:t>Herzově</w:t>
      </w:r>
      <w:proofErr w:type="spellEnd"/>
      <w:r w:rsidRPr="00DD0228">
        <w:rPr>
          <w:rFonts w:ascii="Trafo (Patron)" w:hAnsi="Trafo (Patron)"/>
          <w:sz w:val="22"/>
          <w:szCs w:val="22"/>
        </w:rPr>
        <w:t xml:space="preserve"> tvorbě hraje také samotná materiální povaha děl. Skvrny, stékání pigmentu, rozpití a narušené povrchy vytvářejí dojem, že i samotný malířský povrch prošel procesem zranění. Obraz se tak otevírá, ale neodevzdává </w:t>
      </w:r>
      <w:r w:rsidR="00140D22">
        <w:rPr>
          <w:rFonts w:ascii="Trafo (Patron)" w:hAnsi="Trafo (Patron)"/>
          <w:sz w:val="22"/>
          <w:szCs w:val="22"/>
        </w:rPr>
        <w:t xml:space="preserve">a </w:t>
      </w:r>
      <w:r w:rsidRPr="00DD0228">
        <w:rPr>
          <w:rFonts w:ascii="Trafo (Patron)" w:hAnsi="Trafo (Patron)"/>
          <w:sz w:val="22"/>
          <w:szCs w:val="22"/>
        </w:rPr>
        <w:t>odhalení je u Herze vždy spojeno se zachováním tajemství.</w:t>
      </w:r>
    </w:p>
    <w:p w14:paraId="18C913B7" w14:textId="77777777" w:rsidR="00955A43" w:rsidRDefault="00955A43" w:rsidP="0070349A">
      <w:pPr>
        <w:rPr>
          <w:rFonts w:ascii="Trafo (Patron)" w:hAnsi="Trafo (Patron)"/>
          <w:sz w:val="22"/>
          <w:szCs w:val="22"/>
        </w:rPr>
      </w:pPr>
    </w:p>
    <w:p w14:paraId="4E3BD047" w14:textId="180D9479" w:rsidR="0070349A" w:rsidRPr="00DD0228" w:rsidRDefault="0070349A" w:rsidP="0070349A">
      <w:pPr>
        <w:rPr>
          <w:rFonts w:ascii="Trafo (Patron)" w:hAnsi="Trafo (Patron)"/>
          <w:i/>
          <w:iCs/>
          <w:sz w:val="22"/>
          <w:szCs w:val="22"/>
        </w:rPr>
      </w:pPr>
      <w:r w:rsidRPr="00DD0228">
        <w:rPr>
          <w:rFonts w:ascii="Trafo (Patron)" w:hAnsi="Trafo (Patron)"/>
          <w:sz w:val="22"/>
          <w:szCs w:val="22"/>
        </w:rPr>
        <w:lastRenderedPageBreak/>
        <w:t xml:space="preserve">K </w:t>
      </w:r>
      <w:r w:rsidR="00987562" w:rsidRPr="00DD0228">
        <w:rPr>
          <w:rFonts w:ascii="Trafo (Patron)" w:hAnsi="Trafo (Patron)"/>
          <w:sz w:val="22"/>
          <w:szCs w:val="22"/>
        </w:rPr>
        <w:t>filozofickým</w:t>
      </w:r>
      <w:r w:rsidRPr="00DD0228">
        <w:rPr>
          <w:rFonts w:ascii="Trafo (Patron)" w:hAnsi="Trafo (Patron)"/>
          <w:sz w:val="22"/>
          <w:szCs w:val="22"/>
        </w:rPr>
        <w:t xml:space="preserve"> a existenciálním kořenům výstavy se vyjadřuje i sám autor Siegfried Herz: </w:t>
      </w:r>
      <w:r w:rsidRPr="00DD0228">
        <w:rPr>
          <w:rFonts w:ascii="Trafo (Patron)" w:hAnsi="Trafo (Patron)"/>
          <w:i/>
          <w:iCs/>
          <w:sz w:val="22"/>
          <w:szCs w:val="22"/>
        </w:rPr>
        <w:t>„Den a jeho poledne je hodinou nejvyššího přitakání. Tehdy jsou stíny nejkratší a všechno, co se chtělo skrýt, je přinuceno vyjít na světlo. Moderní člověk si uvykl hledět na nahotu skrze erotiku nebo morálku. Nahota však není argumentem ani pro rozkoš, ani pro ctnost. Je stavem existence. Nenabízím vám vzpomínky na tělesné splynutí, ale ztělesnění okamžiků, v nichž se člověk přibližuje své nejvyšší možnosti – neskrytosti.“</w:t>
      </w:r>
    </w:p>
    <w:p w14:paraId="67B222C2" w14:textId="77777777" w:rsidR="0070349A" w:rsidRPr="00DD0228" w:rsidRDefault="0070349A" w:rsidP="0070349A">
      <w:pPr>
        <w:rPr>
          <w:rFonts w:ascii="Trafo (Patron)" w:hAnsi="Trafo (Patron)"/>
          <w:sz w:val="22"/>
          <w:szCs w:val="22"/>
        </w:rPr>
      </w:pPr>
      <w:r w:rsidRPr="00DD0228">
        <w:rPr>
          <w:rFonts w:ascii="Trafo (Patron)" w:hAnsi="Trafo (Patron)"/>
          <w:sz w:val="22"/>
          <w:szCs w:val="22"/>
        </w:rPr>
        <w:t xml:space="preserve">Při příležitosti zahájení výstavy vydává Trafo </w:t>
      </w:r>
      <w:proofErr w:type="spellStart"/>
      <w:r w:rsidRPr="00DD0228">
        <w:rPr>
          <w:rFonts w:ascii="Trafo (Patron)" w:hAnsi="Trafo (Patron)"/>
          <w:sz w:val="22"/>
          <w:szCs w:val="22"/>
        </w:rPr>
        <w:t>Gallery</w:t>
      </w:r>
      <w:proofErr w:type="spellEnd"/>
      <w:r w:rsidRPr="00DD0228">
        <w:rPr>
          <w:rFonts w:ascii="Trafo (Patron)" w:hAnsi="Trafo (Patron)"/>
          <w:sz w:val="22"/>
          <w:szCs w:val="22"/>
        </w:rPr>
        <w:t xml:space="preserve"> reprezentativní doprovodný katalog, jehož grafickou úpravu navrhla Jana Vahalíková. Katalog bude poprvé k zakoupení přímo během vernisáže 10. září.</w:t>
      </w:r>
    </w:p>
    <w:p w14:paraId="37EC6D0E" w14:textId="754BFD24" w:rsidR="0070349A" w:rsidRPr="00DD0228" w:rsidRDefault="00857410" w:rsidP="0070349A">
      <w:pPr>
        <w:rPr>
          <w:rFonts w:ascii="Trafo (Patron)" w:hAnsi="Trafo (Patron)"/>
          <w:sz w:val="22"/>
          <w:szCs w:val="22"/>
        </w:rPr>
      </w:pPr>
      <w:r w:rsidRPr="00DD0228">
        <w:rPr>
          <w:rFonts w:ascii="Trafo (Patron)" w:hAnsi="Trafo (Patron)"/>
          <w:noProof/>
          <w:sz w:val="22"/>
          <w:szCs w:val="22"/>
        </w:rPr>
        <w:drawing>
          <wp:inline distT="0" distB="0" distL="0" distR="0" wp14:anchorId="7F3B47AF" wp14:editId="52F06E64">
            <wp:extent cx="5760720" cy="4752340"/>
            <wp:effectExtent l="0" t="0" r="5080" b="0"/>
            <wp:docPr id="1923825688" name="Obrázek 2" descr="Obsah obrázku umění, obraz, skica, Umělecké barv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25688" name="Obrázek 2" descr="Obsah obrázku umění, obraz, skica, Umělecké barvy&#10;&#10;Obsah generovaný pomocí AI může být nesprávný."/>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752340"/>
                    </a:xfrm>
                    <a:prstGeom prst="rect">
                      <a:avLst/>
                    </a:prstGeom>
                  </pic:spPr>
                </pic:pic>
              </a:graphicData>
            </a:graphic>
          </wp:inline>
        </w:drawing>
      </w:r>
    </w:p>
    <w:p w14:paraId="11ED2D52" w14:textId="77777777" w:rsidR="00857410" w:rsidRPr="00DD0228" w:rsidRDefault="00857410" w:rsidP="0070349A">
      <w:pPr>
        <w:rPr>
          <w:rFonts w:ascii="Trafo (Patron)" w:hAnsi="Trafo (Patron)"/>
          <w:b/>
          <w:bCs/>
          <w:sz w:val="22"/>
          <w:szCs w:val="22"/>
        </w:rPr>
      </w:pPr>
    </w:p>
    <w:p w14:paraId="0420803D" w14:textId="0C96D81B" w:rsidR="0070349A" w:rsidRPr="00955A43" w:rsidRDefault="0070349A" w:rsidP="0070349A">
      <w:pPr>
        <w:rPr>
          <w:rFonts w:ascii="Trafo (Patron)" w:hAnsi="Trafo (Patron)"/>
          <w:b/>
          <w:bCs/>
          <w:sz w:val="28"/>
          <w:szCs w:val="28"/>
        </w:rPr>
      </w:pPr>
      <w:r w:rsidRPr="00955A43">
        <w:rPr>
          <w:rFonts w:ascii="Trafo (Patron)" w:hAnsi="Trafo (Patron)"/>
          <w:b/>
          <w:bCs/>
          <w:sz w:val="28"/>
          <w:szCs w:val="28"/>
        </w:rPr>
        <w:t>O autorovi:</w:t>
      </w:r>
    </w:p>
    <w:p w14:paraId="24E18F20" w14:textId="27E0EB75" w:rsidR="00857410" w:rsidRPr="00DD0228" w:rsidRDefault="00857410" w:rsidP="00857410">
      <w:pPr>
        <w:rPr>
          <w:rFonts w:ascii="Trafo (Patron)" w:hAnsi="Trafo (Patron)"/>
          <w:sz w:val="22"/>
          <w:szCs w:val="22"/>
        </w:rPr>
      </w:pPr>
      <w:r w:rsidRPr="00DD0228">
        <w:rPr>
          <w:rFonts w:ascii="Trafo (Patron)" w:hAnsi="Trafo (Patron)"/>
          <w:b/>
          <w:bCs/>
          <w:sz w:val="22"/>
          <w:szCs w:val="22"/>
        </w:rPr>
        <w:t xml:space="preserve">Siegfried Herz (*1986) </w:t>
      </w:r>
      <w:r w:rsidRPr="00DD0228">
        <w:rPr>
          <w:rFonts w:ascii="Trafo (Patron)" w:hAnsi="Trafo (Patron)"/>
          <w:sz w:val="22"/>
          <w:szCs w:val="22"/>
        </w:rPr>
        <w:t>je český umělec, jehož tvorba je hluboce inspirována ženami a jejich duševními proměnami. Prostřednictvím svého umění Herz zkoumá, jak se tyto proměny odrážejí ve vzhledu ženy. Využívá celou řadu médií, včetně kresby uhlíkem, malby tuší, akrylu a kávy, která se stala charakteristickým prvkem jeho stylu. Kromě výtvarného umění je Herz také klasicky vzdělaným fotografem, skladatelem hudby a autorem poezie. Jeho tvůrčí činnost je ovlivněna obdivem k autorům z přelomu 19. a 20. století, jejichž díla ho inspirují dodnes. Pro Herze je inspirace prostředkem k navázání spojení s podobně smýšlejícími umělci, které respektuje a obdivuje.</w:t>
      </w:r>
    </w:p>
    <w:p w14:paraId="05D9189D" w14:textId="77777777" w:rsidR="00DD0228" w:rsidRPr="00DD0228" w:rsidRDefault="00DD0228" w:rsidP="0070349A">
      <w:pPr>
        <w:rPr>
          <w:rFonts w:ascii="Trafo (Patron)" w:hAnsi="Trafo (Patron)"/>
          <w:b/>
          <w:bCs/>
          <w:sz w:val="22"/>
          <w:szCs w:val="22"/>
        </w:rPr>
      </w:pPr>
    </w:p>
    <w:p w14:paraId="7AE31E43" w14:textId="6CEE34EA" w:rsidR="00DD0228" w:rsidRPr="00DD0228" w:rsidRDefault="0070349A" w:rsidP="00DD0228">
      <w:pPr>
        <w:rPr>
          <w:rFonts w:ascii="Trafo (Patron)" w:hAnsi="Trafo (Patron)"/>
          <w:b/>
          <w:bCs/>
          <w:sz w:val="28"/>
          <w:szCs w:val="28"/>
        </w:rPr>
      </w:pPr>
      <w:r w:rsidRPr="00DD0228">
        <w:rPr>
          <w:rFonts w:ascii="Trafo (Patron)" w:hAnsi="Trafo (Patron)"/>
          <w:b/>
          <w:bCs/>
          <w:sz w:val="28"/>
          <w:szCs w:val="28"/>
        </w:rPr>
        <w:lastRenderedPageBreak/>
        <w:t>Praktické informace pro návštěvníky:</w:t>
      </w:r>
    </w:p>
    <w:p w14:paraId="73A99269" w14:textId="05F49DFC" w:rsidR="0070349A" w:rsidRPr="00DD0228" w:rsidRDefault="0070349A" w:rsidP="0070349A">
      <w:pPr>
        <w:rPr>
          <w:rFonts w:ascii="Trafo (Patron)" w:hAnsi="Trafo (Patron)"/>
          <w:sz w:val="22"/>
          <w:szCs w:val="22"/>
        </w:rPr>
      </w:pPr>
      <w:r w:rsidRPr="00DD0228">
        <w:rPr>
          <w:rFonts w:ascii="Trafo (Patron)" w:hAnsi="Trafo (Patron)"/>
          <w:b/>
          <w:bCs/>
          <w:sz w:val="22"/>
          <w:szCs w:val="22"/>
        </w:rPr>
        <w:t>Výstava:</w:t>
      </w:r>
      <w:r w:rsidRPr="00DD0228">
        <w:rPr>
          <w:rFonts w:ascii="Trafo (Patron)" w:hAnsi="Trafo (Patron)"/>
          <w:sz w:val="22"/>
          <w:szCs w:val="22"/>
        </w:rPr>
        <w:t xml:space="preserve"> Siegfried Herz – Velké poledne</w:t>
      </w:r>
    </w:p>
    <w:p w14:paraId="2890C85F" w14:textId="145D8EF0" w:rsidR="0070349A" w:rsidRPr="00DD0228" w:rsidRDefault="0070349A" w:rsidP="0070349A">
      <w:pPr>
        <w:rPr>
          <w:rFonts w:ascii="Trafo (Patron)" w:hAnsi="Trafo (Patron)"/>
          <w:sz w:val="22"/>
          <w:szCs w:val="22"/>
        </w:rPr>
      </w:pPr>
      <w:r w:rsidRPr="00DD0228">
        <w:rPr>
          <w:rFonts w:ascii="Trafo (Patron)" w:hAnsi="Trafo (Patron)"/>
          <w:b/>
          <w:bCs/>
          <w:sz w:val="22"/>
          <w:szCs w:val="22"/>
        </w:rPr>
        <w:t>Místo:</w:t>
      </w:r>
      <w:r w:rsidRPr="00DD0228">
        <w:rPr>
          <w:rFonts w:ascii="Trafo (Patron)" w:hAnsi="Trafo (Patron)"/>
          <w:sz w:val="22"/>
          <w:szCs w:val="22"/>
        </w:rPr>
        <w:t xml:space="preserve"> Trafo </w:t>
      </w:r>
      <w:proofErr w:type="spellStart"/>
      <w:r w:rsidRPr="00DD0228">
        <w:rPr>
          <w:rFonts w:ascii="Trafo (Patron)" w:hAnsi="Trafo (Patron)"/>
          <w:sz w:val="22"/>
          <w:szCs w:val="22"/>
        </w:rPr>
        <w:t>Gallery</w:t>
      </w:r>
      <w:proofErr w:type="spellEnd"/>
      <w:r w:rsidRPr="00DD0228">
        <w:rPr>
          <w:rFonts w:ascii="Trafo (Patron)" w:hAnsi="Trafo (Patron)"/>
          <w:sz w:val="22"/>
          <w:szCs w:val="22"/>
        </w:rPr>
        <w:t>, Hala 14, Pražská tržnice, Bubenské nábřeží 306/13, Praha 7</w:t>
      </w:r>
    </w:p>
    <w:p w14:paraId="6D4B42B8" w14:textId="64413E1D" w:rsidR="0070349A" w:rsidRPr="00DD0228" w:rsidRDefault="0070349A" w:rsidP="0070349A">
      <w:pPr>
        <w:rPr>
          <w:rFonts w:ascii="Trafo (Patron)" w:hAnsi="Trafo (Patron)"/>
          <w:sz w:val="22"/>
          <w:szCs w:val="22"/>
        </w:rPr>
      </w:pPr>
      <w:r w:rsidRPr="00DD0228">
        <w:rPr>
          <w:rFonts w:ascii="Trafo (Patron)" w:hAnsi="Trafo (Patron)"/>
          <w:b/>
          <w:bCs/>
          <w:sz w:val="22"/>
          <w:szCs w:val="22"/>
        </w:rPr>
        <w:t>Trvání výstavy:</w:t>
      </w:r>
      <w:r w:rsidRPr="00DD0228">
        <w:rPr>
          <w:rFonts w:ascii="Trafo (Patron)" w:hAnsi="Trafo (Patron)"/>
          <w:sz w:val="22"/>
          <w:szCs w:val="22"/>
        </w:rPr>
        <w:t xml:space="preserve"> 11. 9. – 25. 10. 2026</w:t>
      </w:r>
    </w:p>
    <w:p w14:paraId="1BED7CDA" w14:textId="179B3658" w:rsidR="0070349A" w:rsidRPr="00DD0228" w:rsidRDefault="0070349A" w:rsidP="0070349A">
      <w:pPr>
        <w:rPr>
          <w:rFonts w:ascii="Trafo (Patron)" w:hAnsi="Trafo (Patron)"/>
          <w:sz w:val="22"/>
          <w:szCs w:val="22"/>
        </w:rPr>
      </w:pPr>
      <w:r w:rsidRPr="00DD0228">
        <w:rPr>
          <w:rFonts w:ascii="Trafo (Patron)" w:hAnsi="Trafo (Patron)"/>
          <w:b/>
          <w:bCs/>
          <w:sz w:val="22"/>
          <w:szCs w:val="22"/>
        </w:rPr>
        <w:t>Otevírací doba:</w:t>
      </w:r>
      <w:r w:rsidRPr="00DD0228">
        <w:rPr>
          <w:rFonts w:ascii="Trafo (Patron)" w:hAnsi="Trafo (Patron)"/>
          <w:sz w:val="22"/>
          <w:szCs w:val="22"/>
        </w:rPr>
        <w:t xml:space="preserve"> Út–Pá: 15:00–19:00, So: 10:00–19:00, Ne: 15:00–19:00</w:t>
      </w:r>
    </w:p>
    <w:p w14:paraId="01552396" w14:textId="4D132AFB" w:rsidR="0070349A" w:rsidRPr="00DD0228" w:rsidRDefault="0070349A" w:rsidP="0070349A">
      <w:pPr>
        <w:rPr>
          <w:rFonts w:ascii="Trafo (Patron)" w:hAnsi="Trafo (Patron)"/>
          <w:sz w:val="22"/>
          <w:szCs w:val="22"/>
        </w:rPr>
      </w:pPr>
      <w:r w:rsidRPr="00DD0228">
        <w:rPr>
          <w:rFonts w:ascii="Trafo (Patron)" w:hAnsi="Trafo (Patron)"/>
          <w:b/>
          <w:bCs/>
          <w:sz w:val="22"/>
          <w:szCs w:val="22"/>
        </w:rPr>
        <w:t>Vernisáž a představení katalogu:</w:t>
      </w:r>
      <w:r w:rsidRPr="00DD0228">
        <w:rPr>
          <w:rFonts w:ascii="Trafo (Patron)" w:hAnsi="Trafo (Patron)"/>
          <w:sz w:val="22"/>
          <w:szCs w:val="22"/>
        </w:rPr>
        <w:t xml:space="preserve"> </w:t>
      </w:r>
      <w:r w:rsidR="008840CB" w:rsidRPr="00DD0228">
        <w:rPr>
          <w:rFonts w:ascii="Trafo (Patron)" w:hAnsi="Trafo (Patron)"/>
          <w:sz w:val="22"/>
          <w:szCs w:val="22"/>
        </w:rPr>
        <w:t>čtvrtek</w:t>
      </w:r>
      <w:r w:rsidRPr="00DD0228">
        <w:rPr>
          <w:rFonts w:ascii="Trafo (Patron)" w:hAnsi="Trafo (Patron)"/>
          <w:sz w:val="22"/>
          <w:szCs w:val="22"/>
        </w:rPr>
        <w:t xml:space="preserve"> 10. září 2026 od 19:00</w:t>
      </w:r>
    </w:p>
    <w:p w14:paraId="315CF207" w14:textId="7A8DE7AD" w:rsidR="0070349A" w:rsidRPr="00DD0228" w:rsidRDefault="0070349A" w:rsidP="0070349A">
      <w:pPr>
        <w:rPr>
          <w:rFonts w:ascii="Trafo (Patron)" w:hAnsi="Trafo (Patron)"/>
          <w:sz w:val="22"/>
          <w:szCs w:val="22"/>
        </w:rPr>
      </w:pPr>
      <w:r w:rsidRPr="00DD0228">
        <w:rPr>
          <w:rFonts w:ascii="Trafo (Patron)" w:hAnsi="Trafo (Patron)"/>
          <w:b/>
          <w:bCs/>
          <w:sz w:val="22"/>
          <w:szCs w:val="22"/>
        </w:rPr>
        <w:t>Komentovaná prohlídka s kurátorem:</w:t>
      </w:r>
      <w:r w:rsidRPr="00DD0228">
        <w:rPr>
          <w:rFonts w:ascii="Trafo (Patron)" w:hAnsi="Trafo (Patron)"/>
          <w:sz w:val="22"/>
          <w:szCs w:val="22"/>
        </w:rPr>
        <w:t xml:space="preserve"> </w:t>
      </w:r>
      <w:r w:rsidR="008840CB" w:rsidRPr="00DD0228">
        <w:rPr>
          <w:rFonts w:ascii="Trafo (Patron)" w:hAnsi="Trafo (Patron)"/>
          <w:sz w:val="22"/>
          <w:szCs w:val="22"/>
        </w:rPr>
        <w:t>středa</w:t>
      </w:r>
      <w:r w:rsidRPr="00DD0228">
        <w:rPr>
          <w:rFonts w:ascii="Trafo (Patron)" w:hAnsi="Trafo (Patron)"/>
          <w:sz w:val="22"/>
          <w:szCs w:val="22"/>
        </w:rPr>
        <w:t xml:space="preserve"> 7. října 2026 od 18:00</w:t>
      </w:r>
    </w:p>
    <w:p w14:paraId="6C15C69C" w14:textId="3AC76C88" w:rsidR="0070349A" w:rsidRPr="00DD0228" w:rsidRDefault="0070349A" w:rsidP="0070349A">
      <w:pPr>
        <w:rPr>
          <w:rFonts w:ascii="Trafo (Patron)" w:hAnsi="Trafo (Patron)"/>
          <w:sz w:val="22"/>
          <w:szCs w:val="22"/>
        </w:rPr>
      </w:pPr>
      <w:r w:rsidRPr="00DD0228">
        <w:rPr>
          <w:rFonts w:ascii="Trafo (Patron)" w:hAnsi="Trafo (Patron)"/>
          <w:b/>
          <w:bCs/>
          <w:sz w:val="22"/>
          <w:szCs w:val="22"/>
        </w:rPr>
        <w:t>Vstupné:</w:t>
      </w:r>
      <w:r w:rsidRPr="00DD0228">
        <w:rPr>
          <w:rFonts w:ascii="Trafo (Patron)" w:hAnsi="Trafo (Patron)"/>
          <w:sz w:val="22"/>
          <w:szCs w:val="22"/>
        </w:rPr>
        <w:t xml:space="preserve"> Zdarma</w:t>
      </w:r>
    </w:p>
    <w:p w14:paraId="1A7143DD" w14:textId="77777777" w:rsidR="0070349A" w:rsidRPr="00DD0228" w:rsidRDefault="0070349A" w:rsidP="0070349A">
      <w:pPr>
        <w:rPr>
          <w:rFonts w:ascii="Trafo (Patron)" w:hAnsi="Trafo (Patron)"/>
          <w:sz w:val="22"/>
          <w:szCs w:val="22"/>
        </w:rPr>
      </w:pPr>
      <w:r w:rsidRPr="00DD0228">
        <w:rPr>
          <w:rFonts w:ascii="Trafo (Patron)" w:hAnsi="Trafo (Patron)"/>
          <w:b/>
          <w:bCs/>
          <w:sz w:val="22"/>
          <w:szCs w:val="22"/>
        </w:rPr>
        <w:t>Web:</w:t>
      </w:r>
      <w:r w:rsidRPr="00DD0228">
        <w:rPr>
          <w:rFonts w:ascii="Trafo (Patron)" w:hAnsi="Trafo (Patron)"/>
          <w:sz w:val="22"/>
          <w:szCs w:val="22"/>
        </w:rPr>
        <w:t xml:space="preserve"> www.trafogallery.cz</w:t>
      </w:r>
    </w:p>
    <w:p w14:paraId="06452C10" w14:textId="77777777" w:rsidR="0070349A" w:rsidRPr="00DD0228" w:rsidRDefault="0070349A" w:rsidP="0070349A">
      <w:pPr>
        <w:rPr>
          <w:rFonts w:ascii="Trafo (Patron)" w:hAnsi="Trafo (Patron)"/>
          <w:sz w:val="22"/>
          <w:szCs w:val="22"/>
        </w:rPr>
      </w:pPr>
    </w:p>
    <w:p w14:paraId="26B80CD3" w14:textId="77777777" w:rsidR="0070349A" w:rsidRPr="00DD0228" w:rsidRDefault="0070349A" w:rsidP="0070349A">
      <w:pPr>
        <w:rPr>
          <w:rFonts w:ascii="Trafo (Patron)" w:hAnsi="Trafo (Patron)"/>
          <w:b/>
          <w:bCs/>
          <w:sz w:val="28"/>
          <w:szCs w:val="28"/>
        </w:rPr>
      </w:pPr>
      <w:r w:rsidRPr="00DD0228">
        <w:rPr>
          <w:rFonts w:ascii="Trafo (Patron)" w:hAnsi="Trafo (Patron)"/>
          <w:b/>
          <w:bCs/>
          <w:sz w:val="28"/>
          <w:szCs w:val="28"/>
        </w:rPr>
        <w:t>Kontakt pro média:</w:t>
      </w:r>
    </w:p>
    <w:p w14:paraId="0DFB067A" w14:textId="6B2F8DE2" w:rsidR="00B47160" w:rsidRDefault="00857410" w:rsidP="00140D22">
      <w:pPr>
        <w:rPr>
          <w:rFonts w:ascii="Trafo (Patron)" w:hAnsi="Trafo (Patron)"/>
          <w:sz w:val="22"/>
          <w:szCs w:val="22"/>
        </w:rPr>
      </w:pPr>
      <w:r w:rsidRPr="00DD0228">
        <w:rPr>
          <w:rFonts w:ascii="Trafo (Patron)" w:hAnsi="Trafo (Patron)"/>
          <w:sz w:val="22"/>
          <w:szCs w:val="22"/>
        </w:rPr>
        <w:t xml:space="preserve">Blanka Čermáková </w:t>
      </w:r>
      <w:r w:rsidR="00140D22">
        <w:rPr>
          <w:rFonts w:ascii="Trafo (Patron)" w:hAnsi="Trafo (Patron)"/>
          <w:sz w:val="22"/>
          <w:szCs w:val="22"/>
        </w:rPr>
        <w:t xml:space="preserve">- </w:t>
      </w:r>
      <w:hyperlink r:id="rId10" w:history="1">
        <w:r w:rsidR="00140D22" w:rsidRPr="000155D3">
          <w:rPr>
            <w:rStyle w:val="Hypertextovodkaz"/>
            <w:rFonts w:ascii="Trafo (Patron)" w:hAnsi="Trafo (Patron)"/>
            <w:sz w:val="22"/>
            <w:szCs w:val="22"/>
          </w:rPr>
          <w:t>trafogallery@trafogallery.cz</w:t>
        </w:r>
      </w:hyperlink>
      <w:r w:rsidRPr="00DD0228">
        <w:rPr>
          <w:rFonts w:ascii="Trafo (Patron)" w:hAnsi="Trafo (Patron)"/>
          <w:sz w:val="22"/>
          <w:szCs w:val="22"/>
        </w:rPr>
        <w:t>, 739 517 758</w:t>
      </w:r>
      <w:r w:rsidRPr="00DD0228">
        <w:rPr>
          <w:rFonts w:ascii="Trafo (Patron)" w:hAnsi="Trafo (Patron)"/>
          <w:sz w:val="22"/>
          <w:szCs w:val="22"/>
        </w:rPr>
        <w:br/>
        <w:t xml:space="preserve">Alice Hromádko </w:t>
      </w:r>
      <w:r w:rsidR="00140D22">
        <w:rPr>
          <w:rFonts w:ascii="Trafo (Patron)" w:hAnsi="Trafo (Patron)"/>
          <w:sz w:val="22"/>
          <w:szCs w:val="22"/>
        </w:rPr>
        <w:t xml:space="preserve">- </w:t>
      </w:r>
      <w:hyperlink r:id="rId11" w:history="1">
        <w:r w:rsidR="00140D22" w:rsidRPr="000155D3">
          <w:rPr>
            <w:rStyle w:val="Hypertextovodkaz"/>
            <w:rFonts w:ascii="Trafo (Patron)" w:hAnsi="Trafo (Patron)"/>
            <w:sz w:val="22"/>
            <w:szCs w:val="22"/>
          </w:rPr>
          <w:t>alice@trafogallery.cz</w:t>
        </w:r>
      </w:hyperlink>
      <w:r w:rsidRPr="00DD0228">
        <w:rPr>
          <w:rFonts w:ascii="Trafo (Patron)" w:hAnsi="Trafo (Patron)"/>
          <w:sz w:val="22"/>
          <w:szCs w:val="22"/>
        </w:rPr>
        <w:t>, 725 857</w:t>
      </w:r>
      <w:r w:rsidR="00140D22">
        <w:rPr>
          <w:rFonts w:ascii="Trafo (Patron)" w:hAnsi="Trafo (Patron)"/>
          <w:sz w:val="22"/>
          <w:szCs w:val="22"/>
        </w:rPr>
        <w:t> </w:t>
      </w:r>
      <w:r w:rsidRPr="00DD0228">
        <w:rPr>
          <w:rFonts w:ascii="Trafo (Patron)" w:hAnsi="Trafo (Patron)"/>
          <w:sz w:val="22"/>
          <w:szCs w:val="22"/>
        </w:rPr>
        <w:t>476</w:t>
      </w:r>
      <w:r w:rsidRPr="00DD0228">
        <w:rPr>
          <w:rFonts w:ascii="Trafo (Patron)" w:hAnsi="Trafo (Patron)"/>
          <w:sz w:val="22"/>
          <w:szCs w:val="22"/>
        </w:rPr>
        <w:br/>
        <w:t xml:space="preserve">Šárka Samková </w:t>
      </w:r>
      <w:r w:rsidR="00140D22">
        <w:rPr>
          <w:rFonts w:ascii="Trafo (Patron)" w:hAnsi="Trafo (Patron)"/>
          <w:sz w:val="22"/>
          <w:szCs w:val="22"/>
        </w:rPr>
        <w:t xml:space="preserve">- </w:t>
      </w:r>
      <w:hyperlink r:id="rId12" w:history="1">
        <w:r w:rsidR="00140D22" w:rsidRPr="000155D3">
          <w:rPr>
            <w:rStyle w:val="Hypertextovodkaz"/>
            <w:rFonts w:ascii="Trafo (Patron)" w:hAnsi="Trafo (Patron)"/>
            <w:sz w:val="22"/>
            <w:szCs w:val="22"/>
          </w:rPr>
          <w:t>sarka@trafogallery.cz</w:t>
        </w:r>
      </w:hyperlink>
      <w:r w:rsidRPr="00DD0228">
        <w:rPr>
          <w:rFonts w:ascii="Trafo (Patron)" w:hAnsi="Trafo (Patron)"/>
          <w:sz w:val="22"/>
          <w:szCs w:val="22"/>
        </w:rPr>
        <w:t>, 724 349 590</w:t>
      </w:r>
      <w:r w:rsidRPr="00DD0228">
        <w:rPr>
          <w:rFonts w:ascii="Trafo (Patron)" w:hAnsi="Trafo (Patron)"/>
          <w:sz w:val="22"/>
          <w:szCs w:val="22"/>
        </w:rPr>
        <w:br/>
        <w:t xml:space="preserve">Markéta Jiroušková </w:t>
      </w:r>
      <w:r w:rsidR="00140D22">
        <w:rPr>
          <w:rFonts w:ascii="Trafo (Patron)" w:hAnsi="Trafo (Patron)"/>
          <w:sz w:val="22"/>
          <w:szCs w:val="22"/>
        </w:rPr>
        <w:t xml:space="preserve">- </w:t>
      </w:r>
      <w:hyperlink r:id="rId13" w:history="1">
        <w:r w:rsidR="00140D22" w:rsidRPr="000155D3">
          <w:rPr>
            <w:rStyle w:val="Hypertextovodkaz"/>
            <w:rFonts w:ascii="Trafo (Patron)" w:hAnsi="Trafo (Patron)"/>
            <w:sz w:val="22"/>
            <w:szCs w:val="22"/>
          </w:rPr>
          <w:t>marketa@trafogallery.cz</w:t>
        </w:r>
      </w:hyperlink>
      <w:r w:rsidRPr="00DD0228">
        <w:rPr>
          <w:rFonts w:ascii="Trafo (Patron)" w:hAnsi="Trafo (Patron)"/>
          <w:sz w:val="22"/>
          <w:szCs w:val="22"/>
        </w:rPr>
        <w:t>, 776 096 825</w:t>
      </w:r>
      <w:r w:rsidRPr="00DD0228">
        <w:rPr>
          <w:rFonts w:ascii="Trafo (Patron)" w:hAnsi="Trafo (Patron)"/>
          <w:sz w:val="22"/>
          <w:szCs w:val="22"/>
        </w:rPr>
        <w:br/>
        <w:t xml:space="preserve">Oldřich Linda </w:t>
      </w:r>
      <w:r w:rsidR="00140D22">
        <w:rPr>
          <w:rFonts w:ascii="Trafo (Patron)" w:hAnsi="Trafo (Patron)"/>
          <w:sz w:val="22"/>
          <w:szCs w:val="22"/>
        </w:rPr>
        <w:t xml:space="preserve">- </w:t>
      </w:r>
      <w:hyperlink r:id="rId14" w:history="1">
        <w:r w:rsidR="00140D22" w:rsidRPr="000155D3">
          <w:rPr>
            <w:rStyle w:val="Hypertextovodkaz"/>
            <w:rFonts w:ascii="Trafo (Patron)" w:hAnsi="Trafo (Patron)"/>
            <w:sz w:val="22"/>
            <w:szCs w:val="22"/>
          </w:rPr>
          <w:t>oldrich@trafogallery.cz</w:t>
        </w:r>
      </w:hyperlink>
      <w:r w:rsidRPr="00DD0228">
        <w:rPr>
          <w:rFonts w:ascii="Trafo (Patron)" w:hAnsi="Trafo (Patron)"/>
          <w:sz w:val="22"/>
          <w:szCs w:val="22"/>
        </w:rPr>
        <w:t>, 721 834</w:t>
      </w:r>
      <w:r w:rsidR="00501007">
        <w:rPr>
          <w:rFonts w:ascii="Trafo (Patron)" w:hAnsi="Trafo (Patron)"/>
          <w:sz w:val="22"/>
          <w:szCs w:val="22"/>
        </w:rPr>
        <w:t> </w:t>
      </w:r>
      <w:r w:rsidRPr="00DD0228">
        <w:rPr>
          <w:rFonts w:ascii="Trafo (Patron)" w:hAnsi="Trafo (Patron)"/>
          <w:sz w:val="22"/>
          <w:szCs w:val="22"/>
        </w:rPr>
        <w:t>381</w:t>
      </w:r>
    </w:p>
    <w:p w14:paraId="5737EFFE" w14:textId="77777777" w:rsidR="00501007" w:rsidRDefault="00501007" w:rsidP="00857410">
      <w:pPr>
        <w:rPr>
          <w:rFonts w:ascii="Trafo (Patron)" w:hAnsi="Trafo (Patron)"/>
          <w:sz w:val="22"/>
          <w:szCs w:val="22"/>
        </w:rPr>
      </w:pPr>
    </w:p>
    <w:p w14:paraId="541DC30B" w14:textId="77777777" w:rsidR="00C05F92" w:rsidRDefault="00501007" w:rsidP="00501007">
      <w:pPr>
        <w:rPr>
          <w:rFonts w:ascii="Trafo (Patron)" w:hAnsi="Trafo (Patron)"/>
          <w:b/>
          <w:bCs/>
          <w:sz w:val="28"/>
          <w:szCs w:val="28"/>
        </w:rPr>
      </w:pPr>
      <w:r w:rsidRPr="00501007">
        <w:rPr>
          <w:rFonts w:ascii="Trafo (Patron)" w:hAnsi="Trafo (Patron)"/>
          <w:b/>
          <w:bCs/>
          <w:sz w:val="28"/>
          <w:szCs w:val="28"/>
        </w:rPr>
        <w:t xml:space="preserve">Děkujeme partnerům Trafo </w:t>
      </w:r>
      <w:proofErr w:type="spellStart"/>
      <w:r w:rsidRPr="00501007">
        <w:rPr>
          <w:rFonts w:ascii="Trafo (Patron)" w:hAnsi="Trafo (Patron)"/>
          <w:b/>
          <w:bCs/>
          <w:sz w:val="28"/>
          <w:szCs w:val="28"/>
        </w:rPr>
        <w:t>Gallery</w:t>
      </w:r>
      <w:proofErr w:type="spellEnd"/>
      <w:r>
        <w:rPr>
          <w:rFonts w:ascii="Trafo (Patron)" w:hAnsi="Trafo (Patron)"/>
          <w:b/>
          <w:bCs/>
          <w:sz w:val="28"/>
          <w:szCs w:val="28"/>
        </w:rPr>
        <w:t>:</w:t>
      </w:r>
    </w:p>
    <w:p w14:paraId="22D7D124" w14:textId="0D74C7B2" w:rsidR="00501007" w:rsidRPr="00501007" w:rsidRDefault="00501007" w:rsidP="00501007">
      <w:pPr>
        <w:rPr>
          <w:rFonts w:ascii="Trafo (Patron)" w:hAnsi="Trafo (Patron)"/>
          <w:sz w:val="22"/>
          <w:szCs w:val="22"/>
        </w:rPr>
      </w:pPr>
      <w:r w:rsidRPr="00501007">
        <w:rPr>
          <w:rFonts w:ascii="Trafo (Patron)" w:hAnsi="Trafo (Patron)"/>
          <w:sz w:val="22"/>
          <w:szCs w:val="22"/>
        </w:rPr>
        <w:t xml:space="preserve">Hlavní město Praha, Skupina ČEZ, </w:t>
      </w:r>
      <w:r>
        <w:rPr>
          <w:rFonts w:ascii="Trafo (Patron)" w:hAnsi="Trafo (Patron)"/>
          <w:sz w:val="22"/>
          <w:szCs w:val="22"/>
        </w:rPr>
        <w:t xml:space="preserve">Nadace ČEZ, </w:t>
      </w:r>
      <w:r w:rsidRPr="00501007">
        <w:rPr>
          <w:rFonts w:ascii="Trafo (Patron)" w:hAnsi="Trafo (Patron)"/>
          <w:sz w:val="22"/>
          <w:szCs w:val="22"/>
        </w:rPr>
        <w:t xml:space="preserve">Hospodářské noviny, Seznam.cz, Art </w:t>
      </w:r>
      <w:proofErr w:type="spellStart"/>
      <w:r w:rsidRPr="00501007">
        <w:rPr>
          <w:rFonts w:ascii="Trafo (Patron)" w:hAnsi="Trafo (Patron)"/>
          <w:sz w:val="22"/>
          <w:szCs w:val="22"/>
        </w:rPr>
        <w:t>District</w:t>
      </w:r>
      <w:proofErr w:type="spellEnd"/>
      <w:r w:rsidRPr="00501007">
        <w:rPr>
          <w:rFonts w:ascii="Trafo (Patron)" w:hAnsi="Trafo (Patron)"/>
          <w:sz w:val="22"/>
          <w:szCs w:val="22"/>
        </w:rPr>
        <w:t xml:space="preserve"> 7, Hrot, </w:t>
      </w:r>
      <w:proofErr w:type="spellStart"/>
      <w:r w:rsidRPr="00501007">
        <w:rPr>
          <w:rFonts w:ascii="Trafo (Patron)" w:hAnsi="Trafo (Patron)"/>
          <w:sz w:val="22"/>
          <w:szCs w:val="22"/>
        </w:rPr>
        <w:t>Radio</w:t>
      </w:r>
      <w:proofErr w:type="spellEnd"/>
      <w:r w:rsidRPr="00501007">
        <w:rPr>
          <w:rFonts w:ascii="Trafo (Patron)" w:hAnsi="Trafo (Patron)"/>
          <w:sz w:val="22"/>
          <w:szCs w:val="22"/>
        </w:rPr>
        <w:t xml:space="preserve"> 1, Kudy z nudy, Wine4You a M0ST Nápoje / </w:t>
      </w:r>
      <w:proofErr w:type="spellStart"/>
      <w:r w:rsidRPr="00501007">
        <w:rPr>
          <w:rFonts w:ascii="Trafo (Patron)" w:hAnsi="Trafo (Patron)"/>
          <w:sz w:val="22"/>
          <w:szCs w:val="22"/>
        </w:rPr>
        <w:t>Beverages</w:t>
      </w:r>
      <w:proofErr w:type="spellEnd"/>
      <w:r w:rsidRPr="00501007">
        <w:rPr>
          <w:rFonts w:ascii="Trafo (Patron)" w:hAnsi="Trafo (Patron)"/>
          <w:sz w:val="22"/>
          <w:szCs w:val="22"/>
        </w:rPr>
        <w:t xml:space="preserve"> s.r.o.</w:t>
      </w:r>
    </w:p>
    <w:sectPr w:rsidR="00501007" w:rsidRPr="00501007" w:rsidSect="00DD0228">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895A" w14:textId="77777777" w:rsidR="00ED00D9" w:rsidRDefault="00ED00D9" w:rsidP="00DD0228">
      <w:pPr>
        <w:spacing w:after="0" w:line="240" w:lineRule="auto"/>
      </w:pPr>
      <w:r>
        <w:separator/>
      </w:r>
    </w:p>
  </w:endnote>
  <w:endnote w:type="continuationSeparator" w:id="0">
    <w:p w14:paraId="077E6179" w14:textId="77777777" w:rsidR="00ED00D9" w:rsidRDefault="00ED00D9" w:rsidP="00DD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fo (Patron)">
    <w:panose1 w:val="020B0604020202020204"/>
    <w:charset w:val="00"/>
    <w:family w:val="auto"/>
    <w:notTrueType/>
    <w:pitch w:val="variable"/>
    <w:sig w:usb0="8000000F" w:usb1="00000073"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993D" w14:textId="77777777" w:rsidR="00ED00D9" w:rsidRDefault="00ED00D9" w:rsidP="00DD0228">
      <w:pPr>
        <w:spacing w:after="0" w:line="240" w:lineRule="auto"/>
      </w:pPr>
      <w:r>
        <w:separator/>
      </w:r>
    </w:p>
  </w:footnote>
  <w:footnote w:type="continuationSeparator" w:id="0">
    <w:p w14:paraId="353D8CA7" w14:textId="77777777" w:rsidR="00ED00D9" w:rsidRDefault="00ED00D9" w:rsidP="00DD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73F3" w14:textId="60C43624" w:rsidR="00DD0228" w:rsidRPr="00DD0228" w:rsidRDefault="00DD0228">
    <w:pPr>
      <w:pStyle w:val="Zhlav"/>
      <w:rPr>
        <w:rFonts w:ascii="Trafo (Patron)" w:hAnsi="Trafo (Patron)"/>
      </w:rPr>
    </w:pPr>
    <w:r w:rsidRPr="00DD0228">
      <w:rPr>
        <w:rFonts w:ascii="Trafo (Patron)" w:hAnsi="Trafo (Patron)"/>
      </w:rPr>
      <w:t>Tisková zpráva</w:t>
    </w:r>
    <w:r w:rsidRPr="00DD0228">
      <w:rPr>
        <w:rFonts w:ascii="Trafo (Patron)" w:hAnsi="Trafo (Patron)"/>
      </w:rPr>
      <w:ptab w:relativeTo="margin" w:alignment="center" w:leader="none"/>
    </w:r>
    <w:r w:rsidRPr="00DD0228">
      <w:rPr>
        <w:rFonts w:ascii="Trafo (Patron)" w:hAnsi="Trafo (Patron)"/>
      </w:rPr>
      <w:ptab w:relativeTo="margin" w:alignment="right" w:leader="none"/>
    </w:r>
    <w:r>
      <w:rPr>
        <w:rFonts w:ascii="Trafo (Patron)" w:hAnsi="Trafo (Patron)"/>
      </w:rPr>
      <w:t xml:space="preserve">Trafo </w:t>
    </w:r>
    <w:proofErr w:type="spellStart"/>
    <w:r>
      <w:rPr>
        <w:rFonts w:ascii="Trafo (Patron)" w:hAnsi="Trafo (Patron)"/>
      </w:rPr>
      <w:t>Gallery</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2041" w14:textId="4113AD9C" w:rsidR="00DD0228" w:rsidRPr="00DD0228" w:rsidRDefault="00DD0228">
    <w:pPr>
      <w:pStyle w:val="Zhlav"/>
    </w:pPr>
    <w:r w:rsidRPr="00DD0228">
      <w:t xml:space="preserve">Tisková </w:t>
    </w:r>
    <w:r w:rsidRPr="00DD0228">
      <w:rPr>
        <w:color w:val="000000" w:themeColor="text1"/>
      </w:rPr>
      <w:t>zpráva</w:t>
    </w:r>
    <w:r w:rsidR="00263EB7">
      <w:rPr>
        <w:color w:val="000000" w:themeColor="text1"/>
      </w:rPr>
      <w:t xml:space="preserve">   </w:t>
    </w:r>
    <w:r w:rsidRPr="00DD0228">
      <w:rPr>
        <w:color w:val="000000" w:themeColor="text1"/>
      </w:rPr>
      <w:t xml:space="preserve">                                                                                                                                 25. 7. 2026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9A"/>
    <w:rsid w:val="00140D22"/>
    <w:rsid w:val="00263EB7"/>
    <w:rsid w:val="00292ABE"/>
    <w:rsid w:val="00501007"/>
    <w:rsid w:val="0070349A"/>
    <w:rsid w:val="00765570"/>
    <w:rsid w:val="007A6CA6"/>
    <w:rsid w:val="00857410"/>
    <w:rsid w:val="008840CB"/>
    <w:rsid w:val="00955A43"/>
    <w:rsid w:val="00987562"/>
    <w:rsid w:val="00B47160"/>
    <w:rsid w:val="00C05F92"/>
    <w:rsid w:val="00CC5F60"/>
    <w:rsid w:val="00D61565"/>
    <w:rsid w:val="00DD0228"/>
    <w:rsid w:val="00DD5C73"/>
    <w:rsid w:val="00ED00D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B8CA"/>
  <w15:chartTrackingRefBased/>
  <w15:docId w15:val="{45C68B58-9E3A-2247-8AFF-8CF790E6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034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034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0349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0349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0349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0349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0349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0349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0349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0349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0349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0349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0349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0349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0349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0349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0349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0349A"/>
    <w:rPr>
      <w:rFonts w:eastAsiaTheme="majorEastAsia" w:cstheme="majorBidi"/>
      <w:color w:val="272727" w:themeColor="text1" w:themeTint="D8"/>
    </w:rPr>
  </w:style>
  <w:style w:type="paragraph" w:styleId="Nzev">
    <w:name w:val="Title"/>
    <w:basedOn w:val="Normln"/>
    <w:next w:val="Normln"/>
    <w:link w:val="NzevChar"/>
    <w:uiPriority w:val="10"/>
    <w:qFormat/>
    <w:rsid w:val="00703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0349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0349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0349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0349A"/>
    <w:pPr>
      <w:spacing w:before="160"/>
      <w:jc w:val="center"/>
    </w:pPr>
    <w:rPr>
      <w:i/>
      <w:iCs/>
      <w:color w:val="404040" w:themeColor="text1" w:themeTint="BF"/>
    </w:rPr>
  </w:style>
  <w:style w:type="character" w:customStyle="1" w:styleId="CittChar">
    <w:name w:val="Citát Char"/>
    <w:basedOn w:val="Standardnpsmoodstavce"/>
    <w:link w:val="Citt"/>
    <w:uiPriority w:val="29"/>
    <w:rsid w:val="0070349A"/>
    <w:rPr>
      <w:i/>
      <w:iCs/>
      <w:color w:val="404040" w:themeColor="text1" w:themeTint="BF"/>
    </w:rPr>
  </w:style>
  <w:style w:type="paragraph" w:styleId="Odstavecseseznamem">
    <w:name w:val="List Paragraph"/>
    <w:basedOn w:val="Normln"/>
    <w:uiPriority w:val="34"/>
    <w:qFormat/>
    <w:rsid w:val="0070349A"/>
    <w:pPr>
      <w:ind w:left="720"/>
      <w:contextualSpacing/>
    </w:pPr>
  </w:style>
  <w:style w:type="character" w:styleId="Zdraznnintenzivn">
    <w:name w:val="Intense Emphasis"/>
    <w:basedOn w:val="Standardnpsmoodstavce"/>
    <w:uiPriority w:val="21"/>
    <w:qFormat/>
    <w:rsid w:val="0070349A"/>
    <w:rPr>
      <w:i/>
      <w:iCs/>
      <w:color w:val="0F4761" w:themeColor="accent1" w:themeShade="BF"/>
    </w:rPr>
  </w:style>
  <w:style w:type="paragraph" w:styleId="Vrazncitt">
    <w:name w:val="Intense Quote"/>
    <w:basedOn w:val="Normln"/>
    <w:next w:val="Normln"/>
    <w:link w:val="VrazncittChar"/>
    <w:uiPriority w:val="30"/>
    <w:qFormat/>
    <w:rsid w:val="007034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0349A"/>
    <w:rPr>
      <w:i/>
      <w:iCs/>
      <w:color w:val="0F4761" w:themeColor="accent1" w:themeShade="BF"/>
    </w:rPr>
  </w:style>
  <w:style w:type="character" w:styleId="Odkazintenzivn">
    <w:name w:val="Intense Reference"/>
    <w:basedOn w:val="Standardnpsmoodstavce"/>
    <w:uiPriority w:val="32"/>
    <w:qFormat/>
    <w:rsid w:val="0070349A"/>
    <w:rPr>
      <w:b/>
      <w:bCs/>
      <w:smallCaps/>
      <w:color w:val="0F4761" w:themeColor="accent1" w:themeShade="BF"/>
      <w:spacing w:val="5"/>
    </w:rPr>
  </w:style>
  <w:style w:type="character" w:styleId="Hypertextovodkaz">
    <w:name w:val="Hyperlink"/>
    <w:basedOn w:val="Standardnpsmoodstavce"/>
    <w:uiPriority w:val="99"/>
    <w:unhideWhenUsed/>
    <w:rsid w:val="00857410"/>
    <w:rPr>
      <w:color w:val="467886" w:themeColor="hyperlink"/>
      <w:u w:val="single"/>
    </w:rPr>
  </w:style>
  <w:style w:type="paragraph" w:styleId="Zhlav">
    <w:name w:val="header"/>
    <w:basedOn w:val="Normln"/>
    <w:link w:val="ZhlavChar"/>
    <w:uiPriority w:val="99"/>
    <w:unhideWhenUsed/>
    <w:rsid w:val="00DD02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0228"/>
  </w:style>
  <w:style w:type="paragraph" w:styleId="Zpat">
    <w:name w:val="footer"/>
    <w:basedOn w:val="Normln"/>
    <w:link w:val="ZpatChar"/>
    <w:uiPriority w:val="99"/>
    <w:unhideWhenUsed/>
    <w:rsid w:val="00DD0228"/>
    <w:pPr>
      <w:tabs>
        <w:tab w:val="center" w:pos="4536"/>
        <w:tab w:val="right" w:pos="9072"/>
      </w:tabs>
      <w:spacing w:after="0" w:line="240" w:lineRule="auto"/>
    </w:pPr>
  </w:style>
  <w:style w:type="character" w:customStyle="1" w:styleId="ZpatChar">
    <w:name w:val="Zápatí Char"/>
    <w:basedOn w:val="Standardnpsmoodstavce"/>
    <w:link w:val="Zpat"/>
    <w:uiPriority w:val="99"/>
    <w:rsid w:val="00DD0228"/>
  </w:style>
  <w:style w:type="character" w:styleId="Nevyeenzmnka">
    <w:name w:val="Unresolved Mention"/>
    <w:basedOn w:val="Standardnpsmoodstavce"/>
    <w:uiPriority w:val="99"/>
    <w:semiHidden/>
    <w:unhideWhenUsed/>
    <w:rsid w:val="00140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arketa@trafogallery.c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arka@trafogallery.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lice@trafogallery.c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trafogallery@trafogallery.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oldrich@trafogallery.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C8290-C80D-B146-9E8F-DBF1657C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645</Words>
  <Characters>3810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Zábranská</dc:creator>
  <cp:keywords/>
  <dc:description/>
  <cp:lastModifiedBy>Alice Zábranská</cp:lastModifiedBy>
  <cp:revision>7</cp:revision>
  <dcterms:created xsi:type="dcterms:W3CDTF">2026-07-24T09:32:00Z</dcterms:created>
  <dcterms:modified xsi:type="dcterms:W3CDTF">2026-08-03T08:41:00Z</dcterms:modified>
</cp:coreProperties>
</file>